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ascii="黑体" w:hAnsi="黑体" w:eastAsia="黑体" w:cs="仿宋_GB2312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Arial"/>
          <w:kern w:val="0"/>
          <w:sz w:val="36"/>
          <w:szCs w:val="36"/>
        </w:rPr>
        <w:t>成都体育学院孵化基地入驻协议书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b/>
          <w:color w:val="000000"/>
          <w:kern w:val="0"/>
          <w:sz w:val="24"/>
          <w:szCs w:val="24"/>
        </w:rPr>
      </w:pPr>
      <w:r>
        <w:rPr>
          <w:rFonts w:hint="eastAsia" w:ascii="仿宋_GB2312" w:hAnsi="TimesNewRomanPSMT" w:eastAsia="仿宋_GB2312" w:cs="仿宋_GB2312"/>
          <w:b/>
          <w:color w:val="000000"/>
          <w:kern w:val="0"/>
          <w:sz w:val="24"/>
          <w:szCs w:val="24"/>
        </w:rPr>
        <w:t>项目编号： 年第  号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甲方：成都体育学院学生处</w:t>
      </w:r>
      <w:r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  <w:t>就业指导中心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乙方：</w:t>
      </w:r>
      <w:r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480" w:lineRule="exact"/>
        <w:ind w:firstLine="480" w:firstLineChars="200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为促进我校大学生创新创业实践活动，培养具有创新创业素质的应用型人才，根据《成都体育学院大学生创新创业孵化基地管理办法》，经甲乙双方协商，甲方同意乙方进驻大学生创业孵化基地，为规范管理，促进乙方创业成果尽快实现商品化、商业化，双方就有关项目经营管理过程中的问题达成如下协议，以便共同遵守。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b/>
          <w:color w:val="000000"/>
          <w:kern w:val="0"/>
          <w:sz w:val="24"/>
          <w:szCs w:val="24"/>
        </w:rPr>
      </w:pPr>
      <w:r>
        <w:rPr>
          <w:rFonts w:hint="eastAsia" w:ascii="仿宋_GB2312" w:hAnsi="TimesNewRomanPSMT" w:eastAsia="仿宋_GB2312" w:cs="仿宋_GB2312"/>
          <w:b/>
          <w:color w:val="000000"/>
          <w:kern w:val="0"/>
          <w:sz w:val="24"/>
          <w:szCs w:val="24"/>
        </w:rPr>
        <w:t>一、内容和期限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</w:pPr>
      <w:r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  <w:t>1.</w:t>
      </w: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乙方入驻创业孵化基地期间主要经营范围。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</w:pPr>
      <w:bookmarkStart w:id="0" w:name="_GoBack"/>
      <w:bookmarkEnd w:id="0"/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  <w:r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  <w:t>2.</w:t>
      </w: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乙方入驻创业孵化基地期限为两年，即从 年 月 日起，至   年   月  日止。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b/>
          <w:color w:val="000000"/>
          <w:kern w:val="0"/>
          <w:sz w:val="24"/>
          <w:szCs w:val="24"/>
        </w:rPr>
      </w:pPr>
      <w:r>
        <w:rPr>
          <w:rFonts w:hint="eastAsia" w:ascii="仿宋_GB2312" w:hAnsi="TimesNewRomanPSMT" w:eastAsia="仿宋_GB2312" w:cs="仿宋_GB2312"/>
          <w:b/>
          <w:color w:val="000000"/>
          <w:kern w:val="0"/>
          <w:sz w:val="24"/>
          <w:szCs w:val="24"/>
        </w:rPr>
        <w:t>二、甲方的权利和义务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  <w:r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  <w:t>1</w:t>
      </w: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．甲方的权利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（</w:t>
      </w:r>
      <w:r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  <w:t>1</w:t>
      </w: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）依据有关规定，对入驻企业进行监督和管理。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（</w:t>
      </w:r>
      <w:r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  <w:t>2</w:t>
      </w: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）根据乙方发展计划，检查项目实施进度，对经专家委员会确认企业入驻失败后，有权立即终止协议。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  <w:r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  <w:t>2</w:t>
      </w: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．甲方的义务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（</w:t>
      </w:r>
      <w:r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  <w:t>1</w:t>
      </w: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）指导或协助乙方办理工商、税务登记，年检，企业代码，银行开户手续等。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（</w:t>
      </w:r>
      <w:r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  <w:t>2</w:t>
      </w: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）向乙方提供有关政策、法律、法规咨询，联系有关咨询公司或通过专家团为企业提供技术和管理咨询服务。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（</w:t>
      </w:r>
      <w:r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  <w:t>3</w:t>
      </w: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）向乙方免费提供入驻场地。</w:t>
      </w:r>
      <w:r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（</w:t>
      </w:r>
      <w:r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  <w:t>4</w:t>
      </w: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）不干涉乙方的正常生产经营活动，协助解决入驻期间的困难和问题。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（</w:t>
      </w:r>
      <w:r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  <w:t>5</w:t>
      </w: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）按合同规定保障乙方的合法权益。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b/>
          <w:color w:val="000000"/>
          <w:kern w:val="0"/>
          <w:sz w:val="24"/>
          <w:szCs w:val="24"/>
        </w:rPr>
      </w:pPr>
      <w:r>
        <w:rPr>
          <w:rFonts w:hint="eastAsia" w:ascii="仿宋_GB2312" w:hAnsi="TimesNewRomanPSMT" w:eastAsia="仿宋_GB2312" w:cs="仿宋_GB2312"/>
          <w:b/>
          <w:color w:val="000000"/>
          <w:kern w:val="0"/>
          <w:sz w:val="24"/>
          <w:szCs w:val="24"/>
        </w:rPr>
        <w:t>三、乙方的权利和义务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  <w:r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  <w:t>1</w:t>
      </w: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．乙方的权利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（</w:t>
      </w:r>
      <w:r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  <w:t>1</w:t>
      </w: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）乙方有权按规定享受有关优惠政策。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（</w:t>
      </w:r>
      <w:r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  <w:t>2</w:t>
      </w: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）乙方有权依法维护自己的合法权益，对入驻项目自主从事经管、管理活动。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（</w:t>
      </w:r>
      <w:r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  <w:t>3</w:t>
      </w: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）乙方有权使用甲方提供的办公设施。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  <w:r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  <w:t>2</w:t>
      </w: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．乙方的义务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（</w:t>
      </w:r>
      <w:r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  <w:t>1</w:t>
      </w: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）乙方要严格执行国家的法律法规和甲方制定的各项规章制度，接受甲方对其入驻项目的计划进展情况的监督和检查，并积极支持、配合甲方开展各种创业服务工作。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（2）乙方应利用甲方提供的场所进行与申请内容相符经营管理活动，不得在该场所从事与申请项目无关的活动或将该场所转租给其它方。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（3）乙方应自觉维护甲方的公共环境，妥善处理好与其他入驻企业的关系，积极参加与乙方有关的各项活动。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（4）乙方应建立财务、人事、技术管理等项规章制度，并向甲方如实报送不涉及商业机密的报表和统计数据。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（5）乙方的研究、开发、生产、经营计划应报送甲方备案，并根据运行情况，向甲方报送计划完成情况；企业联合、合并、变更、歇业、停业等（包含向国家有关职能部门申请）应报甲方备案。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（6）乙方应积极配合、支持甲方举行的各种创新创业活动。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b/>
          <w:color w:val="000000"/>
          <w:kern w:val="0"/>
          <w:sz w:val="24"/>
          <w:szCs w:val="24"/>
        </w:rPr>
      </w:pPr>
      <w:r>
        <w:rPr>
          <w:rFonts w:hint="eastAsia" w:ascii="仿宋_GB2312" w:hAnsi="TimesNewRomanPSMT" w:eastAsia="仿宋_GB2312" w:cs="仿宋_GB2312"/>
          <w:b/>
          <w:color w:val="000000"/>
          <w:kern w:val="0"/>
          <w:sz w:val="24"/>
          <w:szCs w:val="24"/>
        </w:rPr>
        <w:t>四、合同的变更、解除或终止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  <w:r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  <w:t>1</w:t>
      </w: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．本合同双方签字后即具有法律约束力，不得随意变更或解除。本合同需要变更或解除时，须经双方协商一致达成新的书面协议。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  <w:r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  <w:t>2</w:t>
      </w: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．由于不可抗力的原因使本合同无法完全履行时，须双方协商一致，可以变更或解除合同。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  <w:r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  <w:t>3</w:t>
      </w: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．本合同在履行期间，如国家有关政策有重大调整时，双方任何一方利益受到重大影响，受影响一方可以提出变更或解除本合同。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  <w:r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  <w:t xml:space="preserve">4. </w:t>
      </w: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乙方如因经营与入驻项目无关的业务，管理不善难以继续运营，或经专家委员会确认失败的项目，甲方有权解除合同，不负违约责任。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  <w:r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  <w:t>5</w:t>
      </w: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．本合同规定的入驻期满，双方的权利、义务履行完毕后，本合同自行终止。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  <w:r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  <w:t>6</w:t>
      </w: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．乙方在入驻协议期满后，其入驻项目仍未成熟，尚不能转化成果或难以实现商业化的，可向甲方申请延长入驻期，经甲方批准同意后，双方须重新签订入驻协议。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b/>
          <w:color w:val="000000"/>
          <w:kern w:val="0"/>
          <w:sz w:val="24"/>
          <w:szCs w:val="24"/>
        </w:rPr>
      </w:pPr>
      <w:r>
        <w:rPr>
          <w:rFonts w:hint="eastAsia" w:ascii="仿宋_GB2312" w:hAnsi="TimesNewRomanPSMT" w:eastAsia="仿宋_GB2312" w:cs="仿宋_GB2312"/>
          <w:b/>
          <w:color w:val="000000"/>
          <w:kern w:val="0"/>
          <w:sz w:val="24"/>
          <w:szCs w:val="24"/>
        </w:rPr>
        <w:t>五、违约责任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  <w:r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  <w:t>1.</w:t>
      </w: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甲乙双方应全面履行合同，不履行或不完全履行合同应负违约责任。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  <w:r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  <w:t>2.</w:t>
      </w: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合同双方任何一方违反合同规定，给对方造成经济、名誉损失的，应赔偿直接损失。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  <w:r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  <w:t>3</w:t>
      </w: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．双方发生纠纷以后，应协商解决，协商解决不成的，可以向成都体育学院大学生创新创业俱乐部管理委员会申请仲裁，由管理委员会酌情处理。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b/>
          <w:color w:val="000000"/>
          <w:kern w:val="0"/>
          <w:sz w:val="24"/>
          <w:szCs w:val="24"/>
        </w:rPr>
      </w:pPr>
      <w:r>
        <w:rPr>
          <w:rFonts w:hint="eastAsia" w:ascii="仿宋_GB2312" w:hAnsi="TimesNewRomanPSMT" w:eastAsia="仿宋_GB2312" w:cs="仿宋_GB2312"/>
          <w:b/>
          <w:color w:val="000000"/>
          <w:kern w:val="0"/>
          <w:sz w:val="24"/>
          <w:szCs w:val="24"/>
        </w:rPr>
        <w:t>六、其他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  <w:r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  <w:t>1</w:t>
      </w: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．本协议有效期不超过两年。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  <w:r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  <w:t>2</w:t>
      </w: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．本合同正本两份，甲乙双方各执壹份，经双方签字后生效。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甲方：成都体育学院学生处</w:t>
      </w:r>
      <w:r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  <w:t>就业指导中心</w:t>
      </w: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 xml:space="preserve">            乙方：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代表：        （签字盖章）                    代表：     （签字盖章）</w:t>
      </w:r>
    </w:p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hAnsi="TimesNewRomanPSMT" w:eastAsia="仿宋_GB2312" w:cs="仿宋_GB2312"/>
          <w:color w:val="000000"/>
          <w:kern w:val="0"/>
          <w:sz w:val="24"/>
          <w:szCs w:val="24"/>
        </w:rPr>
      </w:pPr>
    </w:p>
    <w:p>
      <w:pPr>
        <w:spacing w:line="480" w:lineRule="exact"/>
        <w:ind w:firstLine="600" w:firstLineChars="250"/>
      </w:pPr>
      <w:r>
        <w:rPr>
          <w:rFonts w:hint="eastAsia" w:ascii="仿宋_GB2312" w:hAnsi="TimesNewRomanPSMT" w:eastAsia="仿宋_GB2312" w:cs="仿宋_GB2312"/>
          <w:color w:val="000000"/>
          <w:kern w:val="0"/>
          <w:sz w:val="24"/>
          <w:szCs w:val="24"/>
        </w:rPr>
        <w:t>年   月   日                                 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F1ED8"/>
    <w:rsid w:val="00127B74"/>
    <w:rsid w:val="00140A18"/>
    <w:rsid w:val="00172A27"/>
    <w:rsid w:val="001829F5"/>
    <w:rsid w:val="001A79C7"/>
    <w:rsid w:val="001B0125"/>
    <w:rsid w:val="001E0ACE"/>
    <w:rsid w:val="00217095"/>
    <w:rsid w:val="002E5005"/>
    <w:rsid w:val="002F5AED"/>
    <w:rsid w:val="003001B4"/>
    <w:rsid w:val="00495195"/>
    <w:rsid w:val="005C3F05"/>
    <w:rsid w:val="005F0B63"/>
    <w:rsid w:val="0061568D"/>
    <w:rsid w:val="00646029"/>
    <w:rsid w:val="00831A54"/>
    <w:rsid w:val="008C2AAB"/>
    <w:rsid w:val="00927EFD"/>
    <w:rsid w:val="00991528"/>
    <w:rsid w:val="009A1F7B"/>
    <w:rsid w:val="009C138F"/>
    <w:rsid w:val="00A24DED"/>
    <w:rsid w:val="00A33C83"/>
    <w:rsid w:val="00B91FCE"/>
    <w:rsid w:val="00C24D0B"/>
    <w:rsid w:val="00C66A9F"/>
    <w:rsid w:val="00C73A67"/>
    <w:rsid w:val="00C755C6"/>
    <w:rsid w:val="00CC0514"/>
    <w:rsid w:val="00D4320C"/>
    <w:rsid w:val="00DA7D4F"/>
    <w:rsid w:val="00E14028"/>
    <w:rsid w:val="00E25720"/>
    <w:rsid w:val="00E74BEE"/>
    <w:rsid w:val="00F01DA1"/>
    <w:rsid w:val="00FC2EA6"/>
    <w:rsid w:val="659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249</Words>
  <Characters>1421</Characters>
  <Lines>11</Lines>
  <Paragraphs>3</Paragraphs>
  <TotalTime>27</TotalTime>
  <ScaleCrop>false</ScaleCrop>
  <LinksUpToDate>false</LinksUpToDate>
  <CharactersWithSpaces>1667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2018-12-20T06:45:00Z</dcterms:created>
  <dc:creator>Administrator</dc:creator>
  <cp:lastModifiedBy>张横云</cp:lastModifiedBy>
  <dcterms:modified xsi:type="dcterms:W3CDTF">2021-04-28T01:44:20Z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D3CF282404A34F538055F5350BBAC289</vt:lpwstr>
  </property>
</Properties>
</file>